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6E13" w14:textId="0C450A2D" w:rsidR="00175970" w:rsidRPr="00517E05" w:rsidRDefault="00175970" w:rsidP="00175970">
      <w:pPr>
        <w:jc w:val="center"/>
        <w:rPr>
          <w:b/>
          <w:bCs/>
          <w:sz w:val="36"/>
          <w:szCs w:val="36"/>
        </w:rPr>
      </w:pPr>
      <w:r w:rsidRPr="00517E05">
        <w:rPr>
          <w:rFonts w:hint="eastAsia"/>
          <w:b/>
          <w:bCs/>
          <w:sz w:val="36"/>
          <w:szCs w:val="36"/>
        </w:rPr>
        <w:t>予約検査を受けられる方へ</w:t>
      </w:r>
    </w:p>
    <w:p w14:paraId="35162E89" w14:textId="77777777" w:rsidR="00E24F1F" w:rsidRDefault="00E24F1F" w:rsidP="00175970"/>
    <w:p w14:paraId="7E4CBFF7" w14:textId="13D71A11" w:rsidR="00175970" w:rsidRDefault="00175970" w:rsidP="00175970">
      <w:r>
        <w:t>1.</w:t>
      </w:r>
      <w:r w:rsidR="006C73E9">
        <w:rPr>
          <w:rFonts w:hint="eastAsia"/>
        </w:rPr>
        <w:t xml:space="preserve"> </w:t>
      </w:r>
      <w:r>
        <w:t>検査はすべて予約制になっています。日時のお間違えがないようご注意ください。</w:t>
      </w:r>
    </w:p>
    <w:p w14:paraId="616D6A9A" w14:textId="3E0FAE21" w:rsidR="00175970" w:rsidRDefault="00175970" w:rsidP="00175970">
      <w:r>
        <w:t>2.</w:t>
      </w:r>
      <w:r w:rsidR="006C73E9">
        <w:t xml:space="preserve"> </w:t>
      </w:r>
      <w:r>
        <w:t>検査予定30分前までに</w:t>
      </w:r>
      <w:r w:rsidRPr="00175970">
        <w:rPr>
          <w:rFonts w:ascii="ＭＳ Ｐゴシック" w:eastAsia="ＭＳ Ｐゴシック" w:hAnsi="ＭＳ Ｐゴシック"/>
          <w:b/>
          <w:bCs/>
          <w:u w:val="single"/>
        </w:rPr>
        <w:t>総合受付②番窓口</w:t>
      </w:r>
      <w:r>
        <w:t>にお越しください。</w:t>
      </w:r>
    </w:p>
    <w:p w14:paraId="3D9F8A29" w14:textId="7A980B6A" w:rsidR="00175970" w:rsidRDefault="00175970" w:rsidP="00175970">
      <w:r>
        <w:t>3.</w:t>
      </w:r>
      <w:r w:rsidR="006C73E9">
        <w:t xml:space="preserve"> </w:t>
      </w:r>
      <w:r>
        <w:t>予約時間に遅れますと、検査が遅れたり、検査ができない場合があります</w:t>
      </w:r>
      <w:r>
        <w:rPr>
          <w:rFonts w:hint="eastAsia"/>
        </w:rPr>
        <w:t>。</w:t>
      </w:r>
    </w:p>
    <w:p w14:paraId="2C84162C" w14:textId="35FAE322" w:rsidR="00175970" w:rsidRDefault="00175970" w:rsidP="00175970">
      <w:r>
        <w:t>4.</w:t>
      </w:r>
      <w:r w:rsidR="006C73E9">
        <w:t xml:space="preserve"> </w:t>
      </w:r>
      <w:r>
        <w:t>都合で検査に遅れたり</w:t>
      </w:r>
      <w:r w:rsidRPr="00175970">
        <w:rPr>
          <w:rFonts w:ascii="ＭＳ Ｐゴシック" w:eastAsia="ＭＳ Ｐゴシック" w:hAnsi="ＭＳ Ｐゴシック"/>
          <w:b/>
          <w:bCs/>
          <w:u w:val="single"/>
        </w:rPr>
        <w:t>来院できない場合は、必ずご連絡をお願い致します。</w:t>
      </w:r>
    </w:p>
    <w:p w14:paraId="62535034" w14:textId="74E8727B" w:rsidR="00175970" w:rsidRDefault="00175970" w:rsidP="00175970">
      <w:r>
        <w:t>5.</w:t>
      </w:r>
      <w:r w:rsidR="006C73E9">
        <w:t xml:space="preserve"> </w:t>
      </w:r>
      <w:r>
        <w:t>妊娠中・妊娠の可能性のある方は、必ずお申し出下さい。</w:t>
      </w:r>
      <w:bookmarkStart w:id="0" w:name="_GoBack"/>
      <w:bookmarkEnd w:id="0"/>
    </w:p>
    <w:p w14:paraId="684092AE" w14:textId="75EEE538" w:rsidR="00175970" w:rsidRDefault="00175970" w:rsidP="00175970"/>
    <w:p w14:paraId="10480D28" w14:textId="46341D74" w:rsidR="00175970" w:rsidRPr="00175970" w:rsidRDefault="00175970" w:rsidP="008A7302">
      <w:pPr>
        <w:ind w:leftChars="-67" w:left="-141"/>
        <w:rPr>
          <w:rFonts w:ascii="ＭＳ Ｐゴシック" w:eastAsia="ＭＳ Ｐゴシック" w:hAnsi="ＭＳ Ｐゴシック"/>
          <w:b/>
          <w:bCs/>
          <w:u w:val="single"/>
        </w:rPr>
      </w:pPr>
      <w:r w:rsidRPr="00175970">
        <w:rPr>
          <w:rFonts w:ascii="ＭＳ Ｐゴシック" w:eastAsia="ＭＳ Ｐゴシック" w:hAnsi="ＭＳ Ｐゴシック"/>
          <w:b/>
          <w:bCs/>
          <w:u w:val="single"/>
        </w:rPr>
        <w:t>MRI検査</w:t>
      </w:r>
    </w:p>
    <w:p w14:paraId="372D793F" w14:textId="3AE10E51" w:rsidR="00175970" w:rsidRDefault="00175970" w:rsidP="008A7302">
      <w:r>
        <w:t>・検査によっては絶食、絶飲食の必要があります。</w:t>
      </w:r>
    </w:p>
    <w:p w14:paraId="669124D3" w14:textId="7D7A0C3C" w:rsidR="00175970" w:rsidRDefault="00175970" w:rsidP="008A7302">
      <w:pPr>
        <w:ind w:firstLineChars="200" w:firstLine="420"/>
      </w:pPr>
      <w:r>
        <w:t>①</w:t>
      </w:r>
      <w:r w:rsidR="006C73E9">
        <w:t xml:space="preserve"> </w:t>
      </w:r>
      <w:r>
        <w:t>絶食 (食事のみ不可、飲水は可) …腹部検査および造影検査の</w:t>
      </w:r>
      <w:r>
        <w:rPr>
          <w:rFonts w:hint="eastAsia"/>
        </w:rPr>
        <w:t>全て</w:t>
      </w:r>
    </w:p>
    <w:p w14:paraId="693EA2AB" w14:textId="49452A71" w:rsidR="00175970" w:rsidRDefault="00175970" w:rsidP="008A7302">
      <w:pPr>
        <w:ind w:firstLineChars="200" w:firstLine="420"/>
      </w:pPr>
      <w:r>
        <w:t>②</w:t>
      </w:r>
      <w:r w:rsidR="006C73E9">
        <w:t xml:space="preserve"> </w:t>
      </w:r>
      <w:r>
        <w:t>絶飲食 (食事、飲水ともに不可) …MRCP (膵胆管)</w:t>
      </w:r>
    </w:p>
    <w:p w14:paraId="31C40598" w14:textId="77777777" w:rsidR="00E24F1F" w:rsidRDefault="00E24F1F" w:rsidP="00175970">
      <w:pPr>
        <w:ind w:firstLineChars="300" w:firstLine="630"/>
      </w:pPr>
    </w:p>
    <w:p w14:paraId="681B520C" w14:textId="77777777" w:rsidR="00E24F1F" w:rsidRDefault="00175970" w:rsidP="008A7302">
      <w:r>
        <w:t>・下記に該当される方は、検査前にかかりつけの先生、または福岡東医療センター放射線科へ</w:t>
      </w:r>
    </w:p>
    <w:p w14:paraId="463F2614" w14:textId="556D668F" w:rsidR="00E24F1F" w:rsidRDefault="00175970" w:rsidP="008A7302">
      <w:pPr>
        <w:ind w:firstLineChars="100" w:firstLine="210"/>
      </w:pPr>
      <w:r>
        <w:t>ご相談ください</w:t>
      </w:r>
      <w:r w:rsidR="006C73E9">
        <w:rPr>
          <w:rFonts w:hint="eastAsia"/>
        </w:rPr>
        <w:t>。</w:t>
      </w:r>
    </w:p>
    <w:p w14:paraId="7FA4B8C9" w14:textId="4E345C2C" w:rsidR="00E24F1F" w:rsidRDefault="00175970" w:rsidP="008A7302">
      <w:pPr>
        <w:ind w:firstLineChars="200" w:firstLine="420"/>
      </w:pPr>
      <w:r>
        <w:t>①</w:t>
      </w:r>
      <w:r w:rsidR="006C73E9">
        <w:t xml:space="preserve"> </w:t>
      </w:r>
      <w:r>
        <w:t>ペースメーカーを装着している方</w:t>
      </w:r>
    </w:p>
    <w:p w14:paraId="6D51E9F5" w14:textId="49C0DFEC" w:rsidR="00E24F1F" w:rsidRDefault="00175970" w:rsidP="008A7302">
      <w:pPr>
        <w:ind w:firstLineChars="200" w:firstLine="420"/>
      </w:pPr>
      <w:r>
        <w:t>②</w:t>
      </w:r>
      <w:r w:rsidR="006C73E9">
        <w:t xml:space="preserve"> </w:t>
      </w:r>
      <w:r>
        <w:t>脳動脈瘤や心臓の手術歴のある方</w:t>
      </w:r>
    </w:p>
    <w:p w14:paraId="7A894E6B" w14:textId="075B35B5" w:rsidR="00E24F1F" w:rsidRDefault="00175970" w:rsidP="008A7302">
      <w:pPr>
        <w:ind w:firstLineChars="200" w:firstLine="420"/>
      </w:pPr>
      <w:r>
        <w:t>③</w:t>
      </w:r>
      <w:r w:rsidR="006C73E9">
        <w:t xml:space="preserve"> </w:t>
      </w:r>
      <w:r>
        <w:t>刺青や体内に金属のある方</w:t>
      </w:r>
    </w:p>
    <w:p w14:paraId="009246CD" w14:textId="5128137B" w:rsidR="00E24F1F" w:rsidRDefault="00175970" w:rsidP="008A7302">
      <w:pPr>
        <w:ind w:firstLineChars="200" w:firstLine="420"/>
      </w:pPr>
      <w:r>
        <w:t>④</w:t>
      </w:r>
      <w:r w:rsidR="006C73E9">
        <w:t xml:space="preserve"> </w:t>
      </w:r>
      <w:r>
        <w:t>アレルギー、喘息、腎臓疾患のある方</w:t>
      </w:r>
    </w:p>
    <w:p w14:paraId="06B2D78E" w14:textId="09802E67" w:rsidR="00E24F1F" w:rsidRDefault="00175970" w:rsidP="008A7302">
      <w:pPr>
        <w:ind w:firstLineChars="200" w:firstLine="420"/>
      </w:pPr>
      <w:r>
        <w:t>⑤</w:t>
      </w:r>
      <w:r w:rsidR="006C73E9">
        <w:t xml:space="preserve"> </w:t>
      </w:r>
      <w:r>
        <w:t>造影検査で過去に副作用のあった方</w:t>
      </w:r>
    </w:p>
    <w:p w14:paraId="16041517" w14:textId="1580DB4B" w:rsidR="00E24F1F" w:rsidRPr="00775A7C" w:rsidRDefault="00175970" w:rsidP="008A7302">
      <w:pPr>
        <w:ind w:firstLineChars="200" w:firstLine="420"/>
      </w:pPr>
      <w:r w:rsidRPr="00775A7C">
        <w:t>⑥</w:t>
      </w:r>
      <w:r w:rsidR="006C73E9" w:rsidRPr="00775A7C">
        <w:t xml:space="preserve"> </w:t>
      </w:r>
      <w:r w:rsidRPr="00775A7C">
        <w:t>閉所恐怖症の方</w:t>
      </w:r>
    </w:p>
    <w:p w14:paraId="51698B01" w14:textId="032A0D84" w:rsidR="00175970" w:rsidRDefault="00175970" w:rsidP="00175970"/>
    <w:p w14:paraId="59069574" w14:textId="2CD00CCF" w:rsidR="008A7302" w:rsidRPr="008A7302" w:rsidRDefault="00175970" w:rsidP="008A7302">
      <w:pPr>
        <w:ind w:leftChars="-67" w:left="-141"/>
        <w:rPr>
          <w:rFonts w:ascii="ＭＳ Ｐゴシック" w:eastAsia="ＭＳ Ｐゴシック" w:hAnsi="ＭＳ Ｐゴシック"/>
        </w:rPr>
      </w:pPr>
      <w:r w:rsidRPr="008A7302">
        <w:rPr>
          <w:rFonts w:ascii="ＭＳ Ｐゴシック" w:eastAsia="ＭＳ Ｐゴシック" w:hAnsi="ＭＳ Ｐゴシック" w:hint="eastAsia"/>
          <w:b/>
          <w:bCs/>
          <w:u w:val="single"/>
        </w:rPr>
        <w:t>造影</w:t>
      </w:r>
      <w:r w:rsidRPr="008A7302">
        <w:rPr>
          <w:rFonts w:ascii="ＭＳ Ｐゴシック" w:eastAsia="ＭＳ Ｐゴシック" w:hAnsi="ＭＳ Ｐゴシック"/>
          <w:b/>
          <w:bCs/>
          <w:u w:val="single"/>
        </w:rPr>
        <w:t>CT検査</w:t>
      </w:r>
    </w:p>
    <w:p w14:paraId="6CA07926" w14:textId="72B2A976" w:rsidR="008A7302" w:rsidRDefault="008A7302" w:rsidP="008A7302">
      <w:r>
        <w:rPr>
          <w:rFonts w:hint="eastAsia"/>
        </w:rPr>
        <w:t>・</w:t>
      </w:r>
      <w:r w:rsidR="00175970">
        <w:t>特に指示がない限り、午前検査の方は朝食を、午後検査の方は昼食を取らずにお越し</w:t>
      </w:r>
      <w:r>
        <w:rPr>
          <w:rFonts w:hint="eastAsia"/>
        </w:rPr>
        <w:t>下さい。</w:t>
      </w:r>
    </w:p>
    <w:p w14:paraId="421363FD" w14:textId="5A38CCD9" w:rsidR="008A7302" w:rsidRDefault="00175970" w:rsidP="008A7302">
      <w:pPr>
        <w:ind w:firstLineChars="50" w:firstLine="105"/>
      </w:pPr>
      <w:r>
        <w:t>（飲水は可）</w:t>
      </w:r>
    </w:p>
    <w:p w14:paraId="7CEFB07B" w14:textId="5EF4B0B7" w:rsidR="008A7302" w:rsidRDefault="008A7302" w:rsidP="008A7302">
      <w:r>
        <w:rPr>
          <w:rFonts w:hint="eastAsia"/>
        </w:rPr>
        <w:t>・</w:t>
      </w:r>
      <w:r w:rsidR="00175970">
        <w:t>ビグアナイド系糖尿病薬を服用中の方は、造影検査</w:t>
      </w:r>
      <w:r w:rsidR="00175970" w:rsidRPr="00E5594D">
        <w:rPr>
          <w:rFonts w:ascii="ＭＳ Ｐゴシック" w:eastAsia="ＭＳ Ｐゴシック" w:hAnsi="ＭＳ Ｐゴシック"/>
          <w:b/>
          <w:bCs/>
          <w:u w:val="single"/>
        </w:rPr>
        <w:t>前の１回</w:t>
      </w:r>
      <w:r w:rsidR="00175970">
        <w:t>と造影検査</w:t>
      </w:r>
      <w:r w:rsidR="00175970" w:rsidRPr="00E5594D">
        <w:rPr>
          <w:rFonts w:ascii="ＭＳ Ｐゴシック" w:eastAsia="ＭＳ Ｐゴシック" w:hAnsi="ＭＳ Ｐゴシック"/>
          <w:b/>
          <w:bCs/>
          <w:u w:val="single"/>
        </w:rPr>
        <w:t>後の48時間</w:t>
      </w:r>
      <w:r w:rsidR="00175970">
        <w:t>は糖尿</w:t>
      </w:r>
      <w:r>
        <w:rPr>
          <w:rFonts w:hint="eastAsia"/>
        </w:rPr>
        <w:t>病</w:t>
      </w:r>
    </w:p>
    <w:p w14:paraId="12525B25" w14:textId="5991F656" w:rsidR="008A7302" w:rsidRDefault="00175970" w:rsidP="008A7302">
      <w:pPr>
        <w:ind w:firstLineChars="100" w:firstLine="210"/>
      </w:pPr>
      <w:r>
        <w:t>薬を服用しないで下さい。また、検査時にはお薬手帳とお薬説明書をご持参ください。</w:t>
      </w:r>
    </w:p>
    <w:p w14:paraId="7C7F42AD" w14:textId="31011935" w:rsidR="008A7302" w:rsidRDefault="008A7302" w:rsidP="008A7302">
      <w:r>
        <w:rPr>
          <w:rFonts w:hint="eastAsia"/>
        </w:rPr>
        <w:t>・</w:t>
      </w:r>
      <w:r w:rsidR="00175970">
        <w:t>アレルギー、喘息、腎臓疾患のある方はお申し出下さい。</w:t>
      </w:r>
    </w:p>
    <w:p w14:paraId="07835AC7" w14:textId="0DC452D4" w:rsidR="00175970" w:rsidRDefault="008A7302" w:rsidP="008A7302">
      <w:r>
        <w:rPr>
          <w:rFonts w:hint="eastAsia"/>
        </w:rPr>
        <w:t>・</w:t>
      </w:r>
      <w:r w:rsidR="00175970">
        <w:t>造影検査で過去に副作用のあった方はお申し出下さい。</w:t>
      </w:r>
    </w:p>
    <w:p w14:paraId="3FAA34A1" w14:textId="135586F2" w:rsidR="008A7302" w:rsidRDefault="008A7302" w:rsidP="008A7302"/>
    <w:p w14:paraId="553E4734" w14:textId="7A90391B" w:rsidR="008A7302" w:rsidRDefault="00175970" w:rsidP="008A7302">
      <w:pPr>
        <w:ind w:leftChars="-67" w:left="-141"/>
      </w:pPr>
      <w:r w:rsidRPr="008A7302">
        <w:rPr>
          <w:rFonts w:ascii="ＭＳ Ｐゴシック" w:eastAsia="ＭＳ Ｐゴシック" w:hAnsi="ＭＳ Ｐゴシック"/>
          <w:b/>
          <w:bCs/>
          <w:u w:val="single"/>
        </w:rPr>
        <w:t>RI (核医学) 検査</w:t>
      </w:r>
    </w:p>
    <w:p w14:paraId="513E7799" w14:textId="0CD98257" w:rsidR="000D15BF" w:rsidRPr="00775A7C" w:rsidRDefault="008A7302" w:rsidP="000D15BF">
      <w:r w:rsidRPr="00775A7C">
        <w:rPr>
          <w:rFonts w:hint="eastAsia"/>
        </w:rPr>
        <w:t>・</w:t>
      </w:r>
      <w:r w:rsidR="00175970" w:rsidRPr="00775A7C">
        <w:t>検査日の変更やキャンセルの場合は前日の午前中までにご連絡ください。</w:t>
      </w:r>
    </w:p>
    <w:p w14:paraId="647EFD06" w14:textId="199577DD" w:rsidR="00175970" w:rsidRPr="00775A7C" w:rsidRDefault="000D15BF" w:rsidP="00175970">
      <w:r w:rsidRPr="00775A7C">
        <w:rPr>
          <w:rFonts w:hint="eastAsia"/>
        </w:rPr>
        <w:t>・</w:t>
      </w:r>
      <w:r w:rsidR="00175970" w:rsidRPr="00775A7C">
        <w:t>検査に使用する放射性医薬品は高額であり、また検査当日しか使用できません。</w:t>
      </w:r>
    </w:p>
    <w:p w14:paraId="691D678A" w14:textId="50EA88A3" w:rsidR="000D15BF" w:rsidRPr="00775A7C" w:rsidRDefault="000D15BF" w:rsidP="000D15BF">
      <w:r w:rsidRPr="00775A7C">
        <w:rPr>
          <w:rFonts w:hint="eastAsia"/>
        </w:rPr>
        <w:t>・</w:t>
      </w:r>
      <w:r w:rsidR="00175970" w:rsidRPr="00775A7C">
        <w:t>検査の種類によって、開始時間や所要時間が異なります。</w:t>
      </w:r>
    </w:p>
    <w:p w14:paraId="4303AC88" w14:textId="2B67C473" w:rsidR="00B0743D" w:rsidRPr="00775A7C" w:rsidRDefault="003F7404" w:rsidP="00175970">
      <w:r w:rsidRPr="00775A7C">
        <w:rPr>
          <w:noProof/>
        </w:rPr>
        <mc:AlternateContent>
          <mc:Choice Requires="wps">
            <w:drawing>
              <wp:anchor distT="0" distB="0" distL="114300" distR="114300" simplePos="0" relativeHeight="251659264" behindDoc="0" locked="0" layoutInCell="1" allowOverlap="1" wp14:anchorId="1A05702E" wp14:editId="35894685">
                <wp:simplePos x="0" y="0"/>
                <wp:positionH relativeFrom="margin">
                  <wp:posOffset>1645285</wp:posOffset>
                </wp:positionH>
                <wp:positionV relativeFrom="paragraph">
                  <wp:posOffset>390525</wp:posOffset>
                </wp:positionV>
                <wp:extent cx="4295775" cy="581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295775" cy="581025"/>
                        </a:xfrm>
                        <a:prstGeom prst="rect">
                          <a:avLst/>
                        </a:prstGeom>
                        <a:solidFill>
                          <a:schemeClr val="lt1"/>
                        </a:solidFill>
                        <a:ln w="6350">
                          <a:solidFill>
                            <a:prstClr val="black"/>
                          </a:solidFill>
                        </a:ln>
                      </wps:spPr>
                      <wps:txbx>
                        <w:txbxContent>
                          <w:p w14:paraId="2CAB1A0D" w14:textId="79852900" w:rsidR="00AB21B0" w:rsidRPr="00775A7C" w:rsidRDefault="00AB21B0">
                            <w:pPr>
                              <w:rPr>
                                <w:rFonts w:ascii="ＭＳ 明朝" w:eastAsia="ＭＳ 明朝" w:hAnsi="ＭＳ 明朝"/>
                                <w:b/>
                                <w:bCs/>
                                <w:sz w:val="22"/>
                              </w:rPr>
                            </w:pPr>
                            <w:r w:rsidRPr="00775A7C">
                              <w:rPr>
                                <w:rFonts w:ascii="ＭＳ 明朝" w:eastAsia="ＭＳ 明朝" w:hAnsi="ＭＳ 明朝" w:hint="eastAsia"/>
                                <w:b/>
                                <w:bCs/>
                                <w:sz w:val="22"/>
                              </w:rPr>
                              <w:t>独立行政法人国立病院機構　福岡東医療センター　放射線科</w:t>
                            </w:r>
                          </w:p>
                          <w:p w14:paraId="4279BA03" w14:textId="14F1B9DC" w:rsidR="00517E05" w:rsidRPr="00A72588" w:rsidRDefault="00AB21B0">
                            <w:pPr>
                              <w:rPr>
                                <w:rFonts w:ascii="ＭＳ 明朝" w:eastAsia="ＭＳ 明朝" w:hAnsi="ＭＳ 明朝"/>
                                <w:b/>
                                <w:bCs/>
                                <w:color w:val="FF0000"/>
                                <w:sz w:val="22"/>
                              </w:rPr>
                            </w:pPr>
                            <w:r w:rsidRPr="00775A7C">
                              <w:rPr>
                                <w:rFonts w:ascii="ＭＳ 明朝" w:eastAsia="ＭＳ 明朝" w:hAnsi="ＭＳ 明朝" w:hint="eastAsia"/>
                                <w:b/>
                                <w:bCs/>
                                <w:sz w:val="22"/>
                              </w:rPr>
                              <w:t>TEL</w:t>
                            </w:r>
                            <w:r w:rsidRPr="00775A7C">
                              <w:rPr>
                                <w:rFonts w:ascii="ＭＳ 明朝" w:eastAsia="ＭＳ 明朝" w:hAnsi="ＭＳ 明朝"/>
                                <w:b/>
                                <w:bCs/>
                                <w:sz w:val="22"/>
                              </w:rPr>
                              <w:t xml:space="preserve"> 092-943-2331</w:t>
                            </w:r>
                            <w:r w:rsidR="00A72588" w:rsidRPr="00775A7C">
                              <w:rPr>
                                <w:rFonts w:ascii="ＭＳ 明朝" w:eastAsia="ＭＳ 明朝" w:hAnsi="ＭＳ 明朝" w:hint="eastAsia"/>
                                <w:b/>
                                <w:bCs/>
                                <w:sz w:val="22"/>
                              </w:rPr>
                              <w:t>（放射線科受付：内線</w:t>
                            </w:r>
                            <w:r w:rsidR="00A72588" w:rsidRPr="00775A7C">
                              <w:rPr>
                                <w:rFonts w:ascii="ＭＳ 明朝" w:eastAsia="ＭＳ 明朝" w:hAnsi="ＭＳ 明朝"/>
                                <w:b/>
                                <w:bCs/>
                                <w:sz w:val="22"/>
                              </w:rPr>
                              <w:t xml:space="preserve"> 380</w:t>
                            </w:r>
                            <w:r w:rsidR="00A72588" w:rsidRPr="00775A7C">
                              <w:rPr>
                                <w:rFonts w:ascii="ＭＳ 明朝" w:eastAsia="ＭＳ 明朝" w:hAnsi="ＭＳ 明朝" w:hint="eastAsia"/>
                                <w:b/>
                                <w:bCs/>
                                <w:sz w:val="22"/>
                              </w:rPr>
                              <w:t>）</w:t>
                            </w:r>
                            <w:r w:rsidR="00A72588">
                              <w:rPr>
                                <w:rFonts w:ascii="ＭＳ 明朝" w:eastAsia="ＭＳ 明朝" w:hAnsi="ＭＳ 明朝"/>
                                <w:b/>
                                <w:bCs/>
                                <w:color w:val="FF0000"/>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5702E" id="_x0000_t202" coordsize="21600,21600" o:spt="202" path="m,l,21600r21600,l21600,xe">
                <v:stroke joinstyle="miter"/>
                <v:path gradientshapeok="t" o:connecttype="rect"/>
              </v:shapetype>
              <v:shape id="テキスト ボックス 1" o:spid="_x0000_s1026" type="#_x0000_t202" style="position:absolute;left:0;text-align:left;margin-left:129.55pt;margin-top:30.75pt;width:338.2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" fillcolor="white [3201]" strokeweight=".5pt">
                <v:textbox>
                  <w:txbxContent>
                    <w:p w14:paraId="2CAB1A0D" w14:textId="79852900" w:rsidR="00AB21B0" w:rsidRPr="00775A7C" w:rsidRDefault="00AB21B0">
                      <w:pPr>
                        <w:rPr>
                          <w:rFonts w:ascii="ＭＳ 明朝" w:eastAsia="ＭＳ 明朝" w:hAnsi="ＭＳ 明朝"/>
                          <w:b/>
                          <w:bCs/>
                          <w:sz w:val="22"/>
                        </w:rPr>
                      </w:pPr>
                      <w:r w:rsidRPr="00775A7C">
                        <w:rPr>
                          <w:rFonts w:ascii="ＭＳ 明朝" w:eastAsia="ＭＳ 明朝" w:hAnsi="ＭＳ 明朝" w:hint="eastAsia"/>
                          <w:b/>
                          <w:bCs/>
                          <w:sz w:val="22"/>
                        </w:rPr>
                        <w:t>独立行政法人国立病院機構　福岡東医療センター　放射線科</w:t>
                      </w:r>
                    </w:p>
                    <w:p w14:paraId="4279BA03" w14:textId="14F1B9DC" w:rsidR="00517E05" w:rsidRPr="00A72588" w:rsidRDefault="00AB21B0">
                      <w:pPr>
                        <w:rPr>
                          <w:rFonts w:ascii="ＭＳ 明朝" w:eastAsia="ＭＳ 明朝" w:hAnsi="ＭＳ 明朝"/>
                          <w:b/>
                          <w:bCs/>
                          <w:color w:val="FF0000"/>
                          <w:sz w:val="22"/>
                        </w:rPr>
                      </w:pPr>
                      <w:r w:rsidRPr="00775A7C">
                        <w:rPr>
                          <w:rFonts w:ascii="ＭＳ 明朝" w:eastAsia="ＭＳ 明朝" w:hAnsi="ＭＳ 明朝" w:hint="eastAsia"/>
                          <w:b/>
                          <w:bCs/>
                          <w:sz w:val="22"/>
                        </w:rPr>
                        <w:t>TEL</w:t>
                      </w:r>
                      <w:r w:rsidRPr="00775A7C">
                        <w:rPr>
                          <w:rFonts w:ascii="ＭＳ 明朝" w:eastAsia="ＭＳ 明朝" w:hAnsi="ＭＳ 明朝"/>
                          <w:b/>
                          <w:bCs/>
                          <w:sz w:val="22"/>
                        </w:rPr>
                        <w:t xml:space="preserve"> 092-943-2331</w:t>
                      </w:r>
                      <w:r w:rsidR="00A72588" w:rsidRPr="00775A7C">
                        <w:rPr>
                          <w:rFonts w:ascii="ＭＳ 明朝" w:eastAsia="ＭＳ 明朝" w:hAnsi="ＭＳ 明朝" w:hint="eastAsia"/>
                          <w:b/>
                          <w:bCs/>
                          <w:sz w:val="22"/>
                        </w:rPr>
                        <w:t>（放射線科受付：内線</w:t>
                      </w:r>
                      <w:r w:rsidR="00A72588" w:rsidRPr="00775A7C">
                        <w:rPr>
                          <w:rFonts w:ascii="ＭＳ 明朝" w:eastAsia="ＭＳ 明朝" w:hAnsi="ＭＳ 明朝"/>
                          <w:b/>
                          <w:bCs/>
                          <w:sz w:val="22"/>
                        </w:rPr>
                        <w:t xml:space="preserve"> 380</w:t>
                      </w:r>
                      <w:r w:rsidR="00A72588" w:rsidRPr="00775A7C">
                        <w:rPr>
                          <w:rFonts w:ascii="ＭＳ 明朝" w:eastAsia="ＭＳ 明朝" w:hAnsi="ＭＳ 明朝" w:hint="eastAsia"/>
                          <w:b/>
                          <w:bCs/>
                          <w:sz w:val="22"/>
                        </w:rPr>
                        <w:t>）</w:t>
                      </w:r>
                      <w:r w:rsidR="00A72588">
                        <w:rPr>
                          <w:rFonts w:ascii="ＭＳ 明朝" w:eastAsia="ＭＳ 明朝" w:hAnsi="ＭＳ 明朝"/>
                          <w:b/>
                          <w:bCs/>
                          <w:color w:val="FF0000"/>
                          <w:sz w:val="22"/>
                        </w:rPr>
                        <w:t xml:space="preserve"> </w:t>
                      </w:r>
                    </w:p>
                  </w:txbxContent>
                </v:textbox>
                <w10:wrap anchorx="margin"/>
              </v:shape>
            </w:pict>
          </mc:Fallback>
        </mc:AlternateContent>
      </w:r>
      <w:r w:rsidR="000D15BF" w:rsidRPr="00775A7C">
        <w:rPr>
          <w:rFonts w:hint="eastAsia"/>
        </w:rPr>
        <w:t>・</w:t>
      </w:r>
      <w:r w:rsidR="00175970" w:rsidRPr="00775A7C">
        <w:t>検査日のお間違えがないようにご注意ください。</w:t>
      </w:r>
    </w:p>
    <w:sectPr w:rsidR="00B0743D" w:rsidRPr="00775A7C" w:rsidSect="00E24F1F">
      <w:pgSz w:w="11906" w:h="16838"/>
      <w:pgMar w:top="1440" w:right="1474" w:bottom="1440"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70"/>
    <w:rsid w:val="000D15BF"/>
    <w:rsid w:val="001418EF"/>
    <w:rsid w:val="00175970"/>
    <w:rsid w:val="001E5FAF"/>
    <w:rsid w:val="00324DCB"/>
    <w:rsid w:val="003F7404"/>
    <w:rsid w:val="00517E05"/>
    <w:rsid w:val="005249A4"/>
    <w:rsid w:val="00685253"/>
    <w:rsid w:val="006C73E9"/>
    <w:rsid w:val="00775A7C"/>
    <w:rsid w:val="007D7B35"/>
    <w:rsid w:val="008A7302"/>
    <w:rsid w:val="00927943"/>
    <w:rsid w:val="00A72588"/>
    <w:rsid w:val="00AB21B0"/>
    <w:rsid w:val="00B00DF7"/>
    <w:rsid w:val="00B0743D"/>
    <w:rsid w:val="00E24F1F"/>
    <w:rsid w:val="00E5594D"/>
    <w:rsid w:val="00F03310"/>
    <w:rsid w:val="00F1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3241F3"/>
  <w15:chartTrackingRefBased/>
  <w15:docId w15:val="{6C028A7C-70FE-4DB0-B211-FDDCC6A8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放射線科</dc:creator>
  <cp:keywords/>
  <dc:description/>
  <cp:lastModifiedBy>MURAOKA AYUMI</cp:lastModifiedBy>
  <cp:revision>2</cp:revision>
  <cp:lastPrinted>2021-06-10T09:31:00Z</cp:lastPrinted>
  <dcterms:created xsi:type="dcterms:W3CDTF">2022-10-27T07:17:00Z</dcterms:created>
  <dcterms:modified xsi:type="dcterms:W3CDTF">2022-10-27T07:17:00Z</dcterms:modified>
</cp:coreProperties>
</file>